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20" w:rsidRPr="008560B7" w:rsidRDefault="00F50C20" w:rsidP="00F50C20">
      <w:pPr>
        <w:shd w:val="clear" w:color="auto" w:fill="FFFFFF"/>
        <w:spacing w:before="150" w:after="0" w:line="240" w:lineRule="auto"/>
        <w:jc w:val="center"/>
        <w:outlineLvl w:val="1"/>
        <w:rPr>
          <w:rFonts w:ascii="gost_type_a" w:eastAsia="Times New Roman" w:hAnsi="gost_type_a" w:cs="Times New Roman"/>
          <w:color w:val="68A719"/>
          <w:sz w:val="36"/>
          <w:szCs w:val="36"/>
          <w:lang w:eastAsia="ru-RU"/>
        </w:rPr>
      </w:pPr>
      <w:r w:rsidRPr="008560B7">
        <w:rPr>
          <w:rFonts w:ascii="gost_type_a" w:eastAsia="Times New Roman" w:hAnsi="gost_type_a" w:cs="Times New Roman"/>
          <w:color w:val="68A719"/>
          <w:sz w:val="36"/>
          <w:szCs w:val="36"/>
          <w:lang w:eastAsia="ru-RU"/>
        </w:rPr>
        <w:t>Управление прибором</w:t>
      </w:r>
    </w:p>
    <w:p w:rsidR="00F24DD6" w:rsidRDefault="00F24DD6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</w:p>
    <w:p w:rsidR="00F24DD6" w:rsidRPr="00F24DD6" w:rsidRDefault="00F24DD6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548DD4" w:themeColor="text2" w:themeTint="99"/>
          <w:sz w:val="24"/>
          <w:szCs w:val="24"/>
          <w:lang w:eastAsia="ru-RU"/>
        </w:rPr>
      </w:pPr>
      <w:r w:rsidRPr="00F24DD6">
        <w:rPr>
          <w:rFonts w:ascii="Verdana" w:eastAsia="Times New Roman" w:hAnsi="Verdana" w:cs="Times New Roman"/>
          <w:color w:val="548DD4" w:themeColor="text2" w:themeTint="99"/>
          <w:sz w:val="24"/>
          <w:szCs w:val="24"/>
          <w:lang w:eastAsia="ru-RU"/>
        </w:rPr>
        <w:t xml:space="preserve">Время обработки нажатия кнопки </w:t>
      </w:r>
      <w:r w:rsidRPr="00F24DD6">
        <w:rPr>
          <w:rFonts w:ascii="Verdana" w:eastAsia="Times New Roman" w:hAnsi="Verdana" w:cs="Times New Roman"/>
          <w:color w:val="548DD4" w:themeColor="text2" w:themeTint="99"/>
          <w:sz w:val="24"/>
          <w:szCs w:val="24"/>
          <w:lang w:eastAsia="ru-RU"/>
        </w:rPr>
        <w:t>«Выбор»</w:t>
      </w:r>
      <w:r w:rsidRPr="00F24DD6">
        <w:rPr>
          <w:rFonts w:ascii="Verdana" w:eastAsia="Times New Roman" w:hAnsi="Verdana" w:cs="Times New Roman"/>
          <w:color w:val="548DD4" w:themeColor="text2" w:themeTint="99"/>
          <w:sz w:val="24"/>
          <w:szCs w:val="24"/>
          <w:lang w:eastAsia="ru-RU"/>
        </w:rPr>
        <w:t xml:space="preserve"> составляет 2 секунды!</w:t>
      </w:r>
    </w:p>
    <w:p w:rsidR="00F50C20" w:rsidRDefault="00F50C20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•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дно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короткое нажатие кнопки </w:t>
      </w:r>
      <w:bookmarkStart w:id="1" w:name="_Hlk464021959"/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«Выбор» </w:t>
      </w:r>
      <w:bookmarkEnd w:id="1"/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вызывает переключение между основным режимом (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управлени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мощностью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 и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 таймера отключения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(нагрев по таймеру с заранее установленной мощностью).</w:t>
      </w:r>
    </w:p>
    <w:p w:rsidR="00F50C20" w:rsidRDefault="00F50C20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этом в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управления мощностью –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 индикаторе отображается величина мощности в процентах.</w:t>
      </w:r>
    </w:p>
    <w:p w:rsidR="00F50C20" w:rsidRPr="008560B7" w:rsidRDefault="00F50C20" w:rsidP="00F50C20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таймера отключения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 индикаторе отображается время, оставшееся до отключения нагрева в минутах. В этом режиме идет обратный отсчет времени в минутах. Можно установить время отключения таймера в минутах от 0 до 999. точка в последнем разряде мигает, если идет отсчет.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• Режим установки времени быстрого разогрева — три коротких нажатия кнопки «Выбор». На индикаторе отображается время, подачи 100% мощности нагрева в минутах и секундах. При этом точка в первом разряде не мигает.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• Режим изменения варианта регулировки с пропуском периода или фазовый – одно длинное нажатие кнопки. На индикаторе отображается режим PUL — с пропуском периода или F – фазовый.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В  режим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ах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можно изменить значения кнопками «+» и «</w:t>
      </w:r>
      <w:proofErr w:type="gramStart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-»</w:t>
      </w:r>
      <w:proofErr w:type="gramEnd"/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Нажатие кнопки кратковременно — добавление или уменьшение, удержание быстрый перебор. </w:t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8560B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8560B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Если возникнет необходимость вернуться к начальным установкам, это можно сделать, удерживая кнопку «Выбор» около секунды при включении устройства в сеть.</w:t>
      </w:r>
    </w:p>
    <w:p w:rsidR="00312276" w:rsidRDefault="00312276"/>
    <w:sectPr w:rsidR="00312276" w:rsidSect="000B6E8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_type_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20"/>
    <w:rsid w:val="000B6E82"/>
    <w:rsid w:val="00312276"/>
    <w:rsid w:val="009F7C0A"/>
    <w:rsid w:val="00F24DD6"/>
    <w:rsid w:val="00F5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2016-10-12T04:37:00Z</dcterms:created>
  <dcterms:modified xsi:type="dcterms:W3CDTF">2016-10-12T04:51:00Z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13137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D6.2.12</vt:lpwstr>
  </property>
</Properties>
</file>